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3" w:rsidRPr="00366084" w:rsidRDefault="002659C3" w:rsidP="002659C3">
      <w:pPr>
        <w:ind w:left="2124" w:hanging="212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6084">
        <w:rPr>
          <w:rFonts w:ascii="Arial" w:hAnsi="Arial" w:cs="Arial"/>
          <w:b/>
          <w:sz w:val="20"/>
          <w:szCs w:val="20"/>
        </w:rPr>
        <w:t>PLAN DE MEJORAMIENTO DE ETICA, CONVIVENCIA Y CIUDADANIA</w:t>
      </w:r>
    </w:p>
    <w:p w:rsidR="002659C3" w:rsidRPr="00366084" w:rsidRDefault="002659C3" w:rsidP="002659C3">
      <w:pPr>
        <w:ind w:left="2124" w:hanging="2124"/>
        <w:jc w:val="center"/>
        <w:rPr>
          <w:rFonts w:ascii="Arial" w:hAnsi="Arial" w:cs="Arial"/>
          <w:b/>
          <w:sz w:val="20"/>
          <w:szCs w:val="20"/>
        </w:rPr>
      </w:pPr>
      <w:r w:rsidRPr="00366084">
        <w:rPr>
          <w:rFonts w:ascii="Arial" w:hAnsi="Arial" w:cs="Arial"/>
          <w:b/>
          <w:sz w:val="20"/>
          <w:szCs w:val="20"/>
        </w:rPr>
        <w:t>GRADO 11</w:t>
      </w:r>
      <w:r w:rsidR="00366084">
        <w:rPr>
          <w:rFonts w:ascii="Arial" w:hAnsi="Arial" w:cs="Arial"/>
          <w:b/>
          <w:sz w:val="20"/>
          <w:szCs w:val="20"/>
        </w:rPr>
        <w:t xml:space="preserve"> - 2018</w:t>
      </w:r>
    </w:p>
    <w:p w:rsidR="002659C3" w:rsidRDefault="002659C3" w:rsidP="002659C3">
      <w:pPr>
        <w:ind w:left="2124" w:hanging="2124"/>
        <w:jc w:val="center"/>
        <w:rPr>
          <w:rFonts w:ascii="Arial" w:hAnsi="Arial" w:cs="Arial"/>
          <w:b/>
          <w:sz w:val="20"/>
          <w:szCs w:val="20"/>
        </w:rPr>
      </w:pPr>
      <w:r w:rsidRPr="00366084">
        <w:rPr>
          <w:rFonts w:ascii="Arial" w:hAnsi="Arial" w:cs="Arial"/>
          <w:b/>
          <w:sz w:val="20"/>
          <w:szCs w:val="20"/>
        </w:rPr>
        <w:t xml:space="preserve">DOCENTE JENNY JIMÉNEZ M. </w:t>
      </w:r>
    </w:p>
    <w:p w:rsidR="00366084" w:rsidRPr="00366084" w:rsidRDefault="00366084" w:rsidP="002659C3">
      <w:pPr>
        <w:ind w:left="2124" w:hanging="2124"/>
        <w:jc w:val="center"/>
        <w:rPr>
          <w:rFonts w:ascii="Arial" w:hAnsi="Arial" w:cs="Arial"/>
          <w:b/>
          <w:sz w:val="20"/>
          <w:szCs w:val="20"/>
        </w:rPr>
      </w:pPr>
    </w:p>
    <w:p w:rsidR="002659C3" w:rsidRPr="00366084" w:rsidRDefault="002659C3" w:rsidP="002659C3">
      <w:pPr>
        <w:ind w:left="2124" w:hanging="2124"/>
        <w:rPr>
          <w:rFonts w:ascii="Arial" w:hAnsi="Arial" w:cs="Arial"/>
          <w:b/>
          <w:sz w:val="20"/>
          <w:szCs w:val="20"/>
        </w:rPr>
      </w:pPr>
      <w:r w:rsidRPr="00366084">
        <w:rPr>
          <w:rFonts w:ascii="Arial" w:hAnsi="Arial" w:cs="Arial"/>
          <w:b/>
          <w:sz w:val="20"/>
          <w:szCs w:val="20"/>
        </w:rPr>
        <w:t xml:space="preserve">Objetivos: </w:t>
      </w:r>
      <w:r w:rsidRPr="00366084">
        <w:rPr>
          <w:rFonts w:ascii="Arial" w:hAnsi="Arial" w:cs="Arial"/>
          <w:b/>
          <w:sz w:val="20"/>
          <w:szCs w:val="20"/>
        </w:rPr>
        <w:tab/>
      </w:r>
    </w:p>
    <w:p w:rsidR="002659C3" w:rsidRPr="00366084" w:rsidRDefault="002659C3" w:rsidP="002659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>Crear un clima</w:t>
      </w:r>
      <w:r w:rsidRPr="00366084">
        <w:rPr>
          <w:rFonts w:ascii="Arial" w:hAnsi="Arial" w:cs="Arial"/>
          <w:sz w:val="20"/>
          <w:szCs w:val="20"/>
        </w:rPr>
        <w:t xml:space="preserve"> favorable para entender que </w:t>
      </w:r>
      <w:r w:rsidRPr="00366084">
        <w:rPr>
          <w:rFonts w:ascii="Arial" w:hAnsi="Arial" w:cs="Arial"/>
          <w:sz w:val="20"/>
          <w:szCs w:val="20"/>
        </w:rPr>
        <w:t>toda</w:t>
      </w:r>
      <w:r w:rsidRPr="00366084">
        <w:rPr>
          <w:rFonts w:ascii="Arial" w:hAnsi="Arial" w:cs="Arial"/>
          <w:sz w:val="20"/>
          <w:szCs w:val="20"/>
        </w:rPr>
        <w:t xml:space="preserve"> experiencia social, genera aprendizaje, y que la comparación y </w:t>
      </w:r>
      <w:r w:rsidRPr="00366084">
        <w:rPr>
          <w:rFonts w:ascii="Arial" w:hAnsi="Arial" w:cs="Arial"/>
          <w:sz w:val="20"/>
          <w:szCs w:val="20"/>
        </w:rPr>
        <w:t>análisis</w:t>
      </w:r>
      <w:r w:rsidRPr="00366084">
        <w:rPr>
          <w:rFonts w:ascii="Arial" w:hAnsi="Arial" w:cs="Arial"/>
          <w:sz w:val="20"/>
          <w:szCs w:val="20"/>
        </w:rPr>
        <w:t xml:space="preserve"> de aquello que ha sido colonizado en el cuerpo, como los sistemas de creencias, es un principio</w:t>
      </w:r>
      <w:r w:rsidRPr="00366084">
        <w:rPr>
          <w:rFonts w:ascii="Arial" w:hAnsi="Arial" w:cs="Arial"/>
          <w:sz w:val="20"/>
          <w:szCs w:val="20"/>
        </w:rPr>
        <w:t xml:space="preserve"> en la reflexión </w:t>
      </w:r>
      <w:r w:rsidRPr="00366084">
        <w:rPr>
          <w:rFonts w:ascii="Arial" w:hAnsi="Arial" w:cs="Arial"/>
          <w:sz w:val="20"/>
          <w:szCs w:val="20"/>
        </w:rPr>
        <w:t xml:space="preserve">para el conocimiento propio del ser </w:t>
      </w:r>
    </w:p>
    <w:p w:rsidR="002659C3" w:rsidRPr="00366084" w:rsidRDefault="002659C3" w:rsidP="002659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 xml:space="preserve">Atender al control y el análisis de la procedencia de la emoción, para comprender que construye el entendimiento del ser. </w:t>
      </w:r>
    </w:p>
    <w:p w:rsidR="002659C3" w:rsidRPr="00366084" w:rsidRDefault="002659C3" w:rsidP="002659C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 xml:space="preserve">Analizar la importancia del afecto como mediador del aprendizaje y la comprensión de la emoción como control de la visualización y actitud correcta de vida. </w:t>
      </w:r>
    </w:p>
    <w:p w:rsidR="002659C3" w:rsidRPr="00366084" w:rsidRDefault="002659C3" w:rsidP="00462C0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15D7F" w:rsidRDefault="00815D7F" w:rsidP="00462C0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659C3" w:rsidRPr="00366084" w:rsidRDefault="002659C3" w:rsidP="00462C09">
      <w:pPr>
        <w:pStyle w:val="Sinespaciado"/>
        <w:rPr>
          <w:rFonts w:ascii="Arial" w:hAnsi="Arial" w:cs="Arial"/>
          <w:b/>
          <w:sz w:val="20"/>
          <w:szCs w:val="20"/>
        </w:rPr>
      </w:pPr>
      <w:r w:rsidRPr="00366084">
        <w:rPr>
          <w:rFonts w:ascii="Arial" w:hAnsi="Arial" w:cs="Arial"/>
          <w:b/>
          <w:sz w:val="20"/>
          <w:szCs w:val="20"/>
        </w:rPr>
        <w:t xml:space="preserve">Actividad </w:t>
      </w:r>
    </w:p>
    <w:p w:rsidR="002659C3" w:rsidRPr="00366084" w:rsidRDefault="002659C3" w:rsidP="00462C09">
      <w:pPr>
        <w:pStyle w:val="Sinespaciado"/>
        <w:rPr>
          <w:rFonts w:ascii="Arial" w:hAnsi="Arial" w:cs="Arial"/>
          <w:sz w:val="20"/>
          <w:szCs w:val="20"/>
        </w:rPr>
      </w:pPr>
    </w:p>
    <w:p w:rsidR="00366084" w:rsidRDefault="00462C09" w:rsidP="00462C09">
      <w:pPr>
        <w:pStyle w:val="Sinespaciado"/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>Partiendo de la introducción del plan de Ética</w:t>
      </w:r>
      <w:r w:rsidR="002659C3" w:rsidRPr="00366084">
        <w:rPr>
          <w:rFonts w:ascii="Arial" w:hAnsi="Arial" w:cs="Arial"/>
          <w:sz w:val="20"/>
          <w:szCs w:val="20"/>
        </w:rPr>
        <w:t>, C</w:t>
      </w:r>
      <w:r w:rsidRPr="00366084">
        <w:rPr>
          <w:rFonts w:ascii="Arial" w:hAnsi="Arial" w:cs="Arial"/>
          <w:sz w:val="20"/>
          <w:szCs w:val="20"/>
        </w:rPr>
        <w:t xml:space="preserve">onvivencia y </w:t>
      </w:r>
      <w:r w:rsidR="002659C3" w:rsidRPr="00366084">
        <w:rPr>
          <w:rFonts w:ascii="Arial" w:hAnsi="Arial" w:cs="Arial"/>
          <w:sz w:val="20"/>
          <w:szCs w:val="20"/>
        </w:rPr>
        <w:t>C</w:t>
      </w:r>
      <w:r w:rsidRPr="00366084">
        <w:rPr>
          <w:rFonts w:ascii="Arial" w:hAnsi="Arial" w:cs="Arial"/>
          <w:sz w:val="20"/>
          <w:szCs w:val="20"/>
        </w:rPr>
        <w:t>iudadanía. En la cual se afirmaba</w:t>
      </w:r>
      <w:r w:rsidR="002659C3" w:rsidRPr="00366084">
        <w:rPr>
          <w:rFonts w:ascii="Arial" w:hAnsi="Arial" w:cs="Arial"/>
          <w:sz w:val="20"/>
          <w:szCs w:val="20"/>
        </w:rPr>
        <w:t xml:space="preserve"> </w:t>
      </w:r>
      <w:r w:rsidRPr="00366084">
        <w:rPr>
          <w:rFonts w:ascii="Arial" w:hAnsi="Arial" w:cs="Arial"/>
          <w:sz w:val="20"/>
          <w:szCs w:val="20"/>
        </w:rPr>
        <w:t>que el programa tenía</w:t>
      </w:r>
      <w:r w:rsidRPr="00366084">
        <w:rPr>
          <w:rFonts w:ascii="Arial" w:hAnsi="Arial" w:cs="Arial"/>
          <w:sz w:val="20"/>
          <w:szCs w:val="20"/>
        </w:rPr>
        <w:t xml:space="preserve"> como</w:t>
      </w:r>
      <w:r w:rsidRPr="00366084">
        <w:rPr>
          <w:rFonts w:ascii="Arial" w:hAnsi="Arial" w:cs="Arial"/>
          <w:sz w:val="20"/>
          <w:szCs w:val="20"/>
        </w:rPr>
        <w:t xml:space="preserve"> fundamento que los estudiantes recreara</w:t>
      </w:r>
      <w:r w:rsidRPr="00366084">
        <w:rPr>
          <w:rFonts w:ascii="Arial" w:hAnsi="Arial" w:cs="Arial"/>
          <w:sz w:val="20"/>
          <w:szCs w:val="20"/>
        </w:rPr>
        <w:t>n la comparación, análisis y reflexión  de aquello que ha sido colonizado en el cuerpo, como, los sistemas de creencias, llámese la religión, los medios de comunicación, la educación, y las identidades, para qu</w:t>
      </w:r>
      <w:r w:rsidRPr="00366084">
        <w:rPr>
          <w:rFonts w:ascii="Arial" w:hAnsi="Arial" w:cs="Arial"/>
          <w:sz w:val="20"/>
          <w:szCs w:val="20"/>
        </w:rPr>
        <w:t>e a partir de ello se reflexionara</w:t>
      </w:r>
      <w:r w:rsidRPr="00366084">
        <w:rPr>
          <w:rFonts w:ascii="Arial" w:hAnsi="Arial" w:cs="Arial"/>
          <w:sz w:val="20"/>
          <w:szCs w:val="20"/>
        </w:rPr>
        <w:t xml:space="preserve"> sobre lo que se es como ser humano, o ciudadano.</w:t>
      </w:r>
      <w:r w:rsidR="00366084" w:rsidRPr="00366084">
        <w:rPr>
          <w:rFonts w:ascii="Arial" w:hAnsi="Arial" w:cs="Arial"/>
          <w:sz w:val="20"/>
          <w:szCs w:val="20"/>
        </w:rPr>
        <w:t xml:space="preserve"> </w:t>
      </w:r>
    </w:p>
    <w:p w:rsidR="00366084" w:rsidRDefault="00366084" w:rsidP="00462C09">
      <w:pPr>
        <w:pStyle w:val="Sinespaciado"/>
        <w:rPr>
          <w:rFonts w:ascii="Arial" w:hAnsi="Arial" w:cs="Arial"/>
          <w:sz w:val="20"/>
          <w:szCs w:val="20"/>
        </w:rPr>
      </w:pPr>
    </w:p>
    <w:p w:rsidR="00462C09" w:rsidRPr="00366084" w:rsidRDefault="00462C09" w:rsidP="00462C09">
      <w:pPr>
        <w:pStyle w:val="Sinespaciado"/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 xml:space="preserve">Realice un </w:t>
      </w:r>
      <w:r w:rsidR="002659C3" w:rsidRPr="00366084">
        <w:rPr>
          <w:rFonts w:ascii="Arial" w:hAnsi="Arial" w:cs="Arial"/>
          <w:sz w:val="20"/>
          <w:szCs w:val="20"/>
        </w:rPr>
        <w:t xml:space="preserve">corto </w:t>
      </w:r>
      <w:r w:rsidRPr="00366084">
        <w:rPr>
          <w:rFonts w:ascii="Arial" w:hAnsi="Arial" w:cs="Arial"/>
          <w:sz w:val="20"/>
          <w:szCs w:val="20"/>
        </w:rPr>
        <w:t xml:space="preserve">ensayo en el que relacione la lectura de </w:t>
      </w:r>
      <w:proofErr w:type="spellStart"/>
      <w:r w:rsidRPr="00366084">
        <w:rPr>
          <w:rFonts w:ascii="Arial" w:hAnsi="Arial" w:cs="Arial"/>
          <w:sz w:val="20"/>
          <w:szCs w:val="20"/>
        </w:rPr>
        <w:t>Siddharta</w:t>
      </w:r>
      <w:proofErr w:type="spellEnd"/>
      <w:r w:rsidR="002659C3" w:rsidRPr="00366084">
        <w:rPr>
          <w:rFonts w:ascii="Arial" w:hAnsi="Arial" w:cs="Arial"/>
          <w:sz w:val="20"/>
          <w:szCs w:val="20"/>
        </w:rPr>
        <w:t xml:space="preserve"> </w:t>
      </w:r>
      <w:r w:rsidRPr="0036608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66084">
        <w:rPr>
          <w:rFonts w:ascii="Arial" w:hAnsi="Arial" w:cs="Arial"/>
          <w:sz w:val="20"/>
          <w:szCs w:val="20"/>
        </w:rPr>
        <w:t>Hermann</w:t>
      </w:r>
      <w:proofErr w:type="spellEnd"/>
      <w:r w:rsidRPr="00366084">
        <w:rPr>
          <w:rFonts w:ascii="Arial" w:hAnsi="Arial" w:cs="Arial"/>
          <w:sz w:val="20"/>
          <w:szCs w:val="20"/>
        </w:rPr>
        <w:t xml:space="preserve"> Hesse</w:t>
      </w:r>
      <w:r w:rsidR="002659C3" w:rsidRPr="00366084">
        <w:rPr>
          <w:rFonts w:ascii="Arial" w:hAnsi="Arial" w:cs="Arial"/>
          <w:sz w:val="20"/>
          <w:szCs w:val="20"/>
        </w:rPr>
        <w:t xml:space="preserve">, con los tres objetivos antes mencionados </w:t>
      </w:r>
      <w:r w:rsidR="00366084">
        <w:rPr>
          <w:rFonts w:ascii="Arial" w:hAnsi="Arial" w:cs="Arial"/>
          <w:sz w:val="20"/>
          <w:szCs w:val="20"/>
        </w:rPr>
        <w:t xml:space="preserve">y la introducción recordada. </w:t>
      </w:r>
      <w:r w:rsidR="002659C3" w:rsidRPr="00366084">
        <w:rPr>
          <w:rFonts w:ascii="Arial" w:hAnsi="Arial" w:cs="Arial"/>
          <w:sz w:val="20"/>
          <w:szCs w:val="20"/>
        </w:rPr>
        <w:t xml:space="preserve"> </w:t>
      </w:r>
      <w:r w:rsidRPr="00366084">
        <w:rPr>
          <w:rFonts w:ascii="Arial" w:hAnsi="Arial" w:cs="Arial"/>
          <w:sz w:val="20"/>
          <w:szCs w:val="20"/>
        </w:rPr>
        <w:t xml:space="preserve"> </w:t>
      </w:r>
    </w:p>
    <w:p w:rsidR="00462C09" w:rsidRPr="00366084" w:rsidRDefault="00462C09" w:rsidP="00307757">
      <w:pPr>
        <w:ind w:left="2124" w:hanging="2124"/>
        <w:rPr>
          <w:rFonts w:ascii="Arial" w:hAnsi="Arial" w:cs="Arial"/>
          <w:sz w:val="20"/>
          <w:szCs w:val="20"/>
        </w:rPr>
      </w:pPr>
    </w:p>
    <w:p w:rsidR="00815D7F" w:rsidRDefault="00815D7F" w:rsidP="002659C3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DE0DE6" w:rsidRPr="00366084" w:rsidRDefault="002659C3" w:rsidP="002659C3">
      <w:pPr>
        <w:ind w:left="2124" w:hanging="2124"/>
        <w:rPr>
          <w:rFonts w:ascii="Arial" w:hAnsi="Arial" w:cs="Arial"/>
          <w:b/>
          <w:sz w:val="20"/>
          <w:szCs w:val="20"/>
        </w:rPr>
      </w:pPr>
      <w:r w:rsidRPr="00366084">
        <w:rPr>
          <w:rFonts w:ascii="Arial" w:hAnsi="Arial" w:cs="Arial"/>
          <w:b/>
          <w:sz w:val="20"/>
          <w:szCs w:val="20"/>
        </w:rPr>
        <w:t xml:space="preserve">Tenga en cuenta: </w:t>
      </w:r>
    </w:p>
    <w:p w:rsidR="002659C3" w:rsidRPr="00366084" w:rsidRDefault="002659C3">
      <w:pPr>
        <w:rPr>
          <w:rFonts w:ascii="Arial" w:hAnsi="Arial" w:cs="Arial"/>
          <w:sz w:val="20"/>
          <w:szCs w:val="20"/>
        </w:rPr>
      </w:pPr>
      <w:r w:rsidRPr="00366084">
        <w:rPr>
          <w:rFonts w:ascii="Arial" w:hAnsi="Arial" w:cs="Arial"/>
          <w:sz w:val="20"/>
          <w:szCs w:val="20"/>
        </w:rPr>
        <w:t xml:space="preserve">1. </w:t>
      </w:r>
      <w:r w:rsidR="00366084" w:rsidRPr="00366084">
        <w:rPr>
          <w:rFonts w:ascii="Arial" w:hAnsi="Arial" w:cs="Arial"/>
          <w:sz w:val="20"/>
          <w:szCs w:val="20"/>
        </w:rPr>
        <w:t>Relación</w:t>
      </w:r>
      <w:r w:rsidRPr="00366084">
        <w:rPr>
          <w:rFonts w:ascii="Arial" w:hAnsi="Arial" w:cs="Arial"/>
          <w:sz w:val="20"/>
          <w:szCs w:val="20"/>
        </w:rPr>
        <w:t xml:space="preserve"> </w:t>
      </w:r>
      <w:r w:rsidR="00366084" w:rsidRPr="00366084">
        <w:rPr>
          <w:rFonts w:ascii="Arial" w:hAnsi="Arial" w:cs="Arial"/>
          <w:sz w:val="20"/>
          <w:szCs w:val="20"/>
        </w:rPr>
        <w:t xml:space="preserve">entre </w:t>
      </w:r>
      <w:r w:rsidRPr="00366084">
        <w:rPr>
          <w:rFonts w:ascii="Arial" w:hAnsi="Arial" w:cs="Arial"/>
          <w:sz w:val="20"/>
          <w:szCs w:val="20"/>
        </w:rPr>
        <w:t>objetivos</w:t>
      </w:r>
      <w:r w:rsidR="00366084" w:rsidRPr="00366084">
        <w:rPr>
          <w:rFonts w:ascii="Arial" w:hAnsi="Arial" w:cs="Arial"/>
          <w:sz w:val="20"/>
          <w:szCs w:val="20"/>
        </w:rPr>
        <w:t>,</w:t>
      </w:r>
      <w:r w:rsidRPr="00366084">
        <w:rPr>
          <w:rFonts w:ascii="Arial" w:hAnsi="Arial" w:cs="Arial"/>
          <w:sz w:val="20"/>
          <w:szCs w:val="20"/>
        </w:rPr>
        <w:t xml:space="preserve"> introducción</w:t>
      </w:r>
      <w:r w:rsidR="00366084">
        <w:rPr>
          <w:rFonts w:ascii="Arial" w:hAnsi="Arial" w:cs="Arial"/>
          <w:sz w:val="20"/>
          <w:szCs w:val="20"/>
        </w:rPr>
        <w:t xml:space="preserve"> y lectura del libro</w:t>
      </w:r>
      <w:r w:rsidRPr="00366084">
        <w:rPr>
          <w:rFonts w:ascii="Arial" w:hAnsi="Arial" w:cs="Arial"/>
          <w:sz w:val="20"/>
          <w:szCs w:val="20"/>
        </w:rPr>
        <w:t xml:space="preserve"> </w:t>
      </w:r>
      <w:r w:rsidR="00366084" w:rsidRPr="00366084">
        <w:rPr>
          <w:rFonts w:ascii="Arial" w:hAnsi="Arial" w:cs="Arial"/>
          <w:sz w:val="20"/>
          <w:szCs w:val="20"/>
        </w:rPr>
        <w:t xml:space="preserve">para su argumentación, y que el texto no pase de tres páginas, en la hoja examen.   </w:t>
      </w:r>
      <w:r w:rsidRPr="00366084">
        <w:rPr>
          <w:rFonts w:ascii="Arial" w:hAnsi="Arial" w:cs="Arial"/>
          <w:sz w:val="20"/>
          <w:szCs w:val="20"/>
        </w:rPr>
        <w:t xml:space="preserve"> </w:t>
      </w:r>
    </w:p>
    <w:p w:rsidR="00366084" w:rsidRPr="00366084" w:rsidRDefault="00366084" w:rsidP="00366084">
      <w:pPr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366084">
        <w:rPr>
          <w:rFonts w:ascii="Arial" w:hAnsi="Arial" w:cs="Arial"/>
          <w:sz w:val="20"/>
          <w:szCs w:val="20"/>
        </w:rPr>
        <w:t xml:space="preserve">2. Realice </w:t>
      </w:r>
      <w:r w:rsidRPr="0036608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un escrito serio y fundamentado que sintetice los temas más significativos, de la relación anterior. </w:t>
      </w:r>
    </w:p>
    <w:p w:rsidR="00366084" w:rsidRPr="00366084" w:rsidRDefault="00366084" w:rsidP="00366084">
      <w:pPr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36608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3. Parta de una pregunta con carácter  introductorio, presente argumentos y opiniones sustentadas, hasta dar cuenta de sus conclusiones.</w:t>
      </w:r>
    </w:p>
    <w:p w:rsidR="00366084" w:rsidRPr="002659C3" w:rsidRDefault="00366084">
      <w:pPr>
        <w:rPr>
          <w:rFonts w:ascii="Arial" w:hAnsi="Arial" w:cs="Arial"/>
          <w:sz w:val="20"/>
          <w:szCs w:val="20"/>
        </w:rPr>
      </w:pPr>
    </w:p>
    <w:p w:rsidR="00DE03CB" w:rsidRPr="002659C3" w:rsidRDefault="00DE03CB">
      <w:pPr>
        <w:rPr>
          <w:rFonts w:ascii="Arial" w:hAnsi="Arial" w:cs="Arial"/>
          <w:sz w:val="20"/>
          <w:szCs w:val="20"/>
        </w:rPr>
      </w:pPr>
    </w:p>
    <w:sectPr w:rsidR="00DE03CB" w:rsidRPr="0026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188"/>
    <w:multiLevelType w:val="multilevel"/>
    <w:tmpl w:val="A3A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161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D10E1D"/>
    <w:multiLevelType w:val="hybridMultilevel"/>
    <w:tmpl w:val="2EEA4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B0704"/>
    <w:multiLevelType w:val="hybridMultilevel"/>
    <w:tmpl w:val="85FCA09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CB"/>
    <w:rsid w:val="000816FC"/>
    <w:rsid w:val="002659C3"/>
    <w:rsid w:val="00307757"/>
    <w:rsid w:val="00366084"/>
    <w:rsid w:val="00462C09"/>
    <w:rsid w:val="004A56E9"/>
    <w:rsid w:val="00747E34"/>
    <w:rsid w:val="00815D7F"/>
    <w:rsid w:val="00981542"/>
    <w:rsid w:val="00DE03CB"/>
    <w:rsid w:val="00D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E9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462C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66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E9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462C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66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1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Jiménez M</dc:creator>
  <cp:lastModifiedBy>Jenny Jiménez M</cp:lastModifiedBy>
  <cp:revision>2</cp:revision>
  <dcterms:created xsi:type="dcterms:W3CDTF">2018-03-31T03:17:00Z</dcterms:created>
  <dcterms:modified xsi:type="dcterms:W3CDTF">2018-03-31T03:17:00Z</dcterms:modified>
</cp:coreProperties>
</file>